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1B" w:rsidRPr="00FA14D1" w:rsidRDefault="00135517" w:rsidP="00FA14D1"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DO-205T</w:t>
      </w:r>
      <w:r w:rsidR="00CD1F85" w:rsidRPr="00CD1F85">
        <w:rPr>
          <w:rFonts w:hint="eastAsia"/>
          <w:sz w:val="36"/>
          <w:szCs w:val="36"/>
        </w:rPr>
        <w:t>型</w:t>
      </w:r>
      <w:bookmarkEnd w:id="0"/>
      <w:r w:rsidR="00D34FA6">
        <w:rPr>
          <w:rFonts w:hint="eastAsia"/>
          <w:sz w:val="36"/>
          <w:szCs w:val="36"/>
        </w:rPr>
        <w:t>台</w:t>
      </w:r>
      <w:r w:rsidR="00CD1F85" w:rsidRPr="00CD1F85">
        <w:rPr>
          <w:rFonts w:hint="eastAsia"/>
          <w:sz w:val="36"/>
          <w:szCs w:val="36"/>
        </w:rPr>
        <w:t>式</w:t>
      </w:r>
      <w:r w:rsidR="00BF6EB7">
        <w:rPr>
          <w:rFonts w:hint="eastAsia"/>
          <w:sz w:val="36"/>
          <w:szCs w:val="36"/>
        </w:rPr>
        <w:t>溶解氧</w:t>
      </w:r>
    </w:p>
    <w:p w:rsidR="00B25D1B" w:rsidRPr="00FA14D1" w:rsidRDefault="003112E7" w:rsidP="00B25D1B">
      <w:pPr>
        <w:jc w:val="left"/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3704082</wp:posOffset>
            </wp:positionH>
            <wp:positionV relativeFrom="paragraph">
              <wp:posOffset>64618</wp:posOffset>
            </wp:positionV>
            <wp:extent cx="1990420" cy="1931212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20" cy="193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D1B" w:rsidRPr="00FA14D1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仪器特点</w:t>
      </w:r>
      <w:r w:rsidR="00FA14D1" w:rsidRPr="00FA14D1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：</w:t>
      </w:r>
    </w:p>
    <w:p w:rsidR="0020046B" w:rsidRPr="002F509F" w:rsidRDefault="00BF6EB7" w:rsidP="00B25D1B">
      <w:pPr>
        <w:jc w:val="lef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&gt;大屏幕LCD显示，带背光</w:t>
      </w:r>
      <w:r w:rsidRPr="00BF6EB7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br/>
        <w:t>&gt;一点或两点两种校正方式</w:t>
      </w:r>
      <w:r w:rsidRPr="00BF6EB7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br/>
        <w:t>&gt;记录256组测量数据，方便查看</w:t>
      </w:r>
      <w:r w:rsidRPr="00BF6EB7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br/>
        <w:t>&gt;自动温度补偿,手动设置压力及盐度补偿</w:t>
      </w:r>
      <w:r w:rsidRPr="00BF6EB7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br/>
        <w:t>&gt;百分比饱和度和氧浓度两种氧含量测量模式</w:t>
      </w:r>
      <w:r w:rsidRPr="00BF6EB7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br/>
        <w:t>&gt;微电脑设计，菜单浏览，电池/AC220V</w:t>
      </w:r>
      <w:r w:rsidRPr="00BF6EB7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br/>
        <w:t>&gt;机身左右均可安装电极支架并可固定多支电极，与测量平面保持90度</w:t>
      </w:r>
    </w:p>
    <w:p w:rsidR="00FA14D1" w:rsidRPr="00FA14D1" w:rsidRDefault="00FA14D1" w:rsidP="00B25D1B">
      <w:pPr>
        <w:jc w:val="left"/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</w:pPr>
      <w:r w:rsidRPr="00FA14D1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技术参数：</w:t>
      </w:r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 xml:space="preserve">配件（选配）: 溶解氧电极+电极支架 ( </w:t>
      </w:r>
      <w:proofErr w:type="gramStart"/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标配</w:t>
      </w:r>
      <w:proofErr w:type="gramEnd"/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 xml:space="preserve"> )</w:t>
      </w: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适用范围: 广泛应用于实验室准确分析、尤其适用于环境监测站的检查监测。</w:t>
      </w:r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测试项                     测量范围                      分辨率                   精确度</w:t>
      </w:r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百分比饱和度         0.0%~400.0%                  0.1%                  ±0.5%F.S.</w:t>
      </w: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氧浓度                  0.00mg/L~40.00mg/L        0.01mg/L         ±0.5%F.S.</w:t>
      </w:r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温度                     –10.0℃~110.0℃             0.1℃                    ± 0.2 ℃</w:t>
      </w:r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测试项                     补偿范围                      设置分度                默认值</w:t>
      </w:r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大气压力               (600 ~1400 )</w:t>
      </w:r>
      <w:proofErr w:type="spellStart"/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hPa</w:t>
      </w:r>
      <w:proofErr w:type="spellEnd"/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 xml:space="preserve">               1 </w:t>
      </w:r>
      <w:proofErr w:type="spellStart"/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hPa</w:t>
      </w:r>
      <w:proofErr w:type="spellEnd"/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 xml:space="preserve">                 1013 </w:t>
      </w:r>
      <w:proofErr w:type="spellStart"/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hPa</w:t>
      </w:r>
      <w:proofErr w:type="spellEnd"/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盐度                      0.0 g/L~40.0 g/L             0.1 g/L                0.0 g/L</w:t>
      </w:r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使用环境              –5℃~60℃                     相对湿度 &lt; 90%</w:t>
      </w:r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电源                     7号（AAA）电池 *4/220V电源适配器</w:t>
      </w:r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尺寸                     (W*L*H)150*200*60mm</w:t>
      </w:r>
    </w:p>
    <w:p w:rsidR="00BF6EB7" w:rsidRPr="00BF6EB7" w:rsidRDefault="00BF6EB7" w:rsidP="00BF6EB7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theme="minorBidi" w:hint="eastAsia"/>
          <w:noProof/>
          <w:color w:val="000000"/>
          <w:kern w:val="2"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184150</wp:posOffset>
            </wp:positionV>
            <wp:extent cx="1862455" cy="723900"/>
            <wp:effectExtent l="19050" t="0" r="444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EB7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重量                     660克</w:t>
      </w:r>
    </w:p>
    <w:p w:rsidR="0065031E" w:rsidRPr="0065031E" w:rsidRDefault="0065031E" w:rsidP="0065031E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</w:p>
    <w:p w:rsidR="00D34FA6" w:rsidRPr="00D34FA6" w:rsidRDefault="00D34FA6" w:rsidP="00D34FA6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</w:p>
    <w:p w:rsidR="00FA14D1" w:rsidRPr="00BF6EB7" w:rsidRDefault="00FA14D1" w:rsidP="00FA14D1">
      <w:pPr>
        <w:jc w:val="lef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:rsidR="0020046B" w:rsidRDefault="0020046B" w:rsidP="00B25D1B">
      <w:pPr>
        <w:jc w:val="lef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:rsidR="0020046B" w:rsidRPr="0020046B" w:rsidRDefault="0065031E" w:rsidP="0065031E">
      <w:pPr>
        <w:tabs>
          <w:tab w:val="left" w:pos="4631"/>
        </w:tabs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      接插件</w:t>
      </w:r>
    </w:p>
    <w:p w:rsidR="0020046B" w:rsidRDefault="0020046B" w:rsidP="0020046B">
      <w:pPr>
        <w:rPr>
          <w:rFonts w:ascii="微软雅黑" w:eastAsia="微软雅黑" w:hAnsi="微软雅黑"/>
          <w:sz w:val="18"/>
          <w:szCs w:val="18"/>
        </w:rPr>
      </w:pPr>
    </w:p>
    <w:p w:rsidR="00305120" w:rsidRDefault="00BF6EB7" w:rsidP="0065031E">
      <w:pPr>
        <w:tabs>
          <w:tab w:val="left" w:pos="1094"/>
          <w:tab w:val="left" w:pos="6975"/>
          <w:tab w:val="right" w:pos="8306"/>
        </w:tabs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1063295</wp:posOffset>
            </wp:positionH>
            <wp:positionV relativeFrom="paragraph">
              <wp:posOffset>55626</wp:posOffset>
            </wp:positionV>
            <wp:extent cx="3850690" cy="555955"/>
            <wp:effectExtent l="19050" t="0" r="0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90" cy="5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31E" w:rsidRDefault="0065031E" w:rsidP="0065031E">
      <w:pPr>
        <w:tabs>
          <w:tab w:val="left" w:pos="6525"/>
        </w:tabs>
        <w:ind w:firstLineChars="650" w:firstLine="117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ab/>
      </w:r>
    </w:p>
    <w:p w:rsidR="00D34FA6" w:rsidRDefault="00D34FA6" w:rsidP="0065031E">
      <w:pPr>
        <w:tabs>
          <w:tab w:val="left" w:pos="6975"/>
        </w:tabs>
        <w:ind w:firstLineChars="650" w:firstLine="1170"/>
        <w:rPr>
          <w:rFonts w:ascii="微软雅黑" w:eastAsia="微软雅黑" w:hAnsi="微软雅黑"/>
          <w:sz w:val="18"/>
          <w:szCs w:val="18"/>
        </w:rPr>
      </w:pPr>
    </w:p>
    <w:p w:rsidR="00D34FA6" w:rsidRPr="00D34FA6" w:rsidRDefault="00D34FA6" w:rsidP="00D34FA6">
      <w:pPr>
        <w:rPr>
          <w:rFonts w:ascii="微软雅黑" w:eastAsia="微软雅黑" w:hAnsi="微软雅黑"/>
          <w:sz w:val="18"/>
          <w:szCs w:val="18"/>
        </w:rPr>
      </w:pPr>
    </w:p>
    <w:p w:rsidR="0065031E" w:rsidRDefault="00BF6EB7" w:rsidP="00BF6EB7">
      <w:pPr>
        <w:tabs>
          <w:tab w:val="left" w:pos="691"/>
          <w:tab w:val="center" w:pos="4153"/>
          <w:tab w:val="right" w:pos="8306"/>
        </w:tabs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      溶解氧电极</w:t>
      </w:r>
    </w:p>
    <w:p w:rsidR="00FA14D1" w:rsidRPr="0065031E" w:rsidRDefault="00FA14D1" w:rsidP="0065031E">
      <w:pPr>
        <w:tabs>
          <w:tab w:val="left" w:pos="1440"/>
        </w:tabs>
        <w:rPr>
          <w:rFonts w:ascii="微软雅黑" w:eastAsia="微软雅黑" w:hAnsi="微软雅黑"/>
          <w:sz w:val="18"/>
          <w:szCs w:val="18"/>
        </w:rPr>
      </w:pPr>
    </w:p>
    <w:sectPr w:rsidR="00FA14D1" w:rsidRPr="0065031E" w:rsidSect="00D03A8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8B" w:rsidRDefault="002C118B" w:rsidP="00CD1F85">
      <w:r>
        <w:separator/>
      </w:r>
    </w:p>
  </w:endnote>
  <w:endnote w:type="continuationSeparator" w:id="0">
    <w:p w:rsidR="002C118B" w:rsidRDefault="002C118B" w:rsidP="00CD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8B" w:rsidRDefault="002C118B" w:rsidP="00CD1F85">
      <w:r>
        <w:separator/>
      </w:r>
    </w:p>
  </w:footnote>
  <w:footnote w:type="continuationSeparator" w:id="0">
    <w:p w:rsidR="002C118B" w:rsidRDefault="002C118B" w:rsidP="00CD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5" w:rsidRPr="003112E7" w:rsidRDefault="003112E7" w:rsidP="003112E7">
    <w:pPr>
      <w:pStyle w:val="a5"/>
      <w:pBdr>
        <w:bottom w:val="single" w:sz="4" w:space="1" w:color="auto"/>
      </w:pBdr>
      <w:spacing w:line="400" w:lineRule="exact"/>
      <w:ind w:firstLineChars="100" w:firstLine="440"/>
      <w:rPr>
        <w:rFonts w:ascii="黑体" w:eastAsia="黑体" w:hAnsi="黑体"/>
        <w:sz w:val="24"/>
        <w:szCs w:val="24"/>
      </w:rPr>
    </w:pPr>
    <w:r>
      <w:rPr>
        <w:rFonts w:ascii="黑体" w:eastAsia="黑体" w:hAnsi="黑体" w:hint="eastAsia"/>
        <w:sz w:val="44"/>
        <w:szCs w:val="44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F85"/>
    <w:rsid w:val="00135517"/>
    <w:rsid w:val="001B33E0"/>
    <w:rsid w:val="0020046B"/>
    <w:rsid w:val="00251621"/>
    <w:rsid w:val="002C118B"/>
    <w:rsid w:val="002F509F"/>
    <w:rsid w:val="00305120"/>
    <w:rsid w:val="003112E7"/>
    <w:rsid w:val="003112ED"/>
    <w:rsid w:val="00427AB6"/>
    <w:rsid w:val="004C7EC2"/>
    <w:rsid w:val="005A0FA1"/>
    <w:rsid w:val="0065031E"/>
    <w:rsid w:val="006819CE"/>
    <w:rsid w:val="006C5FB1"/>
    <w:rsid w:val="007935EC"/>
    <w:rsid w:val="008E5219"/>
    <w:rsid w:val="00952843"/>
    <w:rsid w:val="00965142"/>
    <w:rsid w:val="00983F18"/>
    <w:rsid w:val="009F6B6D"/>
    <w:rsid w:val="00A01DB1"/>
    <w:rsid w:val="00A24ECB"/>
    <w:rsid w:val="00A77643"/>
    <w:rsid w:val="00B25D1B"/>
    <w:rsid w:val="00B27B8C"/>
    <w:rsid w:val="00BF6EB7"/>
    <w:rsid w:val="00CD1F85"/>
    <w:rsid w:val="00D03A88"/>
    <w:rsid w:val="00D0636E"/>
    <w:rsid w:val="00D34FA6"/>
    <w:rsid w:val="00DD568E"/>
    <w:rsid w:val="00E65691"/>
    <w:rsid w:val="00FA14D1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0D403"/>
  <w15:docId w15:val="{DE2DC557-539E-4979-89DD-DD0A1DC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F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F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5D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5D1B"/>
    <w:rPr>
      <w:sz w:val="18"/>
      <w:szCs w:val="18"/>
    </w:rPr>
  </w:style>
  <w:style w:type="paragraph" w:styleId="a9">
    <w:name w:val="Normal (Web)"/>
    <w:basedOn w:val="a"/>
    <w:uiPriority w:val="99"/>
    <w:unhideWhenUsed/>
    <w:rsid w:val="00FA1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2021-01-20T07:26:00Z</dcterms:created>
  <dcterms:modified xsi:type="dcterms:W3CDTF">2022-07-19T07:59:00Z</dcterms:modified>
</cp:coreProperties>
</file>